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287" w:rsidRPr="000F604C" w:rsidRDefault="00D56287" w:rsidP="007F10B4">
      <w:pPr>
        <w:spacing w:after="0" w:line="240" w:lineRule="auto"/>
        <w:jc w:val="both"/>
        <w:rPr>
          <w:rFonts w:ascii="Arial" w:hAnsi="Arial" w:cs="Arial"/>
          <w:b/>
          <w:color w:val="F79646" w:themeColor="accent6"/>
          <w:sz w:val="18"/>
          <w:szCs w:val="18"/>
        </w:rPr>
      </w:pPr>
      <w:r w:rsidRPr="000F604C">
        <w:rPr>
          <w:rFonts w:ascii="Arial" w:hAnsi="Arial" w:cs="Arial"/>
          <w:b/>
          <w:color w:val="F79646" w:themeColor="accent6"/>
          <w:sz w:val="18"/>
          <w:szCs w:val="18"/>
        </w:rPr>
        <w:t>Características</w:t>
      </w:r>
      <w:r w:rsidR="00BC277A" w:rsidRPr="000F604C">
        <w:rPr>
          <w:rFonts w:ascii="Arial" w:hAnsi="Arial" w:cs="Arial"/>
          <w:b/>
          <w:color w:val="F79646" w:themeColor="accent6"/>
          <w:sz w:val="18"/>
          <w:szCs w:val="18"/>
        </w:rPr>
        <w:t>.</w:t>
      </w:r>
      <w:r w:rsidRPr="000F604C">
        <w:rPr>
          <w:rFonts w:ascii="Arial" w:hAnsi="Arial" w:cs="Arial"/>
          <w:b/>
          <w:color w:val="F79646" w:themeColor="accent6"/>
          <w:sz w:val="18"/>
          <w:szCs w:val="18"/>
        </w:rPr>
        <w:t xml:space="preserve"> </w:t>
      </w:r>
    </w:p>
    <w:p w:rsidR="009B2634" w:rsidRDefault="009B2634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Polytex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Anti-Tack</w:t>
      </w:r>
      <w:proofErr w:type="spellEnd"/>
      <w:r>
        <w:rPr>
          <w:rFonts w:ascii="ArialMT" w:hAnsi="ArialMT" w:cs="ArialMT"/>
          <w:sz w:val="18"/>
          <w:szCs w:val="18"/>
        </w:rPr>
        <w:t xml:space="preserve"> é um produto elaborado da mistura de Lubrificantes especiais e agentes desmoldantes, cuidadosamente balanceado para promover ausência de </w:t>
      </w:r>
      <w:proofErr w:type="spellStart"/>
      <w:r>
        <w:rPr>
          <w:rFonts w:ascii="ArialMT" w:hAnsi="ArialMT" w:cs="ArialMT"/>
          <w:sz w:val="18"/>
          <w:szCs w:val="18"/>
        </w:rPr>
        <w:t>Tack</w:t>
      </w:r>
      <w:proofErr w:type="spellEnd"/>
      <w:r>
        <w:rPr>
          <w:rFonts w:ascii="ArialMT" w:hAnsi="ArialMT" w:cs="ArialMT"/>
          <w:sz w:val="18"/>
          <w:szCs w:val="18"/>
        </w:rPr>
        <w:t xml:space="preserve"> no </w:t>
      </w:r>
      <w:r w:rsidR="00ED3C92">
        <w:rPr>
          <w:rFonts w:ascii="ArialMT" w:hAnsi="ArialMT" w:cs="ArialMT"/>
          <w:sz w:val="18"/>
          <w:szCs w:val="18"/>
        </w:rPr>
        <w:t xml:space="preserve">produto (tinta serigráfica) em que for homogeneizado, apropriado para ser adicionado a tintas </w:t>
      </w:r>
      <w:proofErr w:type="spellStart"/>
      <w:r w:rsidR="00ED3C92">
        <w:rPr>
          <w:rFonts w:ascii="ArialMT" w:hAnsi="ArialMT" w:cs="ArialMT"/>
          <w:sz w:val="18"/>
          <w:szCs w:val="18"/>
        </w:rPr>
        <w:t>a</w:t>
      </w:r>
      <w:proofErr w:type="spellEnd"/>
      <w:r w:rsidR="00ED3C92">
        <w:rPr>
          <w:rFonts w:ascii="ArialMT" w:hAnsi="ArialMT" w:cs="ArialMT"/>
          <w:sz w:val="18"/>
          <w:szCs w:val="18"/>
        </w:rPr>
        <w:t xml:space="preserve"> base de água, proporcionando ausência de </w:t>
      </w:r>
      <w:proofErr w:type="spellStart"/>
      <w:r w:rsidR="00ED3C92">
        <w:rPr>
          <w:rFonts w:ascii="ArialMT" w:hAnsi="ArialMT" w:cs="ArialMT"/>
          <w:sz w:val="18"/>
          <w:szCs w:val="18"/>
        </w:rPr>
        <w:t>tack</w:t>
      </w:r>
      <w:proofErr w:type="spellEnd"/>
      <w:r w:rsidR="00ED3C92">
        <w:rPr>
          <w:rFonts w:ascii="ArialMT" w:hAnsi="ArialMT" w:cs="ArialMT"/>
          <w:sz w:val="18"/>
          <w:szCs w:val="18"/>
        </w:rPr>
        <w:t xml:space="preserve"> após a tinta estar devidamente aplicada e seca.</w:t>
      </w:r>
    </w:p>
    <w:p w:rsidR="009B2634" w:rsidRDefault="009B2634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</w:p>
    <w:p w:rsidR="009B2634" w:rsidRDefault="009B2634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Polytex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Anti-Tack</w:t>
      </w:r>
      <w:proofErr w:type="spellEnd"/>
      <w:r>
        <w:rPr>
          <w:rFonts w:ascii="ArialMT" w:hAnsi="ArialMT" w:cs="ArialMT"/>
          <w:sz w:val="18"/>
          <w:szCs w:val="18"/>
        </w:rPr>
        <w:t xml:space="preserve"> tem um aspecto de produto precipitado, estragado ou </w:t>
      </w:r>
      <w:proofErr w:type="spellStart"/>
      <w:r>
        <w:rPr>
          <w:rFonts w:ascii="ArialMT" w:hAnsi="ArialMT" w:cs="ArialMT"/>
          <w:sz w:val="18"/>
          <w:szCs w:val="18"/>
        </w:rPr>
        <w:t>qualhado</w:t>
      </w:r>
      <w:proofErr w:type="spellEnd"/>
      <w:r>
        <w:rPr>
          <w:rFonts w:ascii="ArialMT" w:hAnsi="ArialMT" w:cs="ArialMT"/>
          <w:sz w:val="18"/>
          <w:szCs w:val="18"/>
        </w:rPr>
        <w:t>, porém esta é realmente sua aparência.</w:t>
      </w:r>
    </w:p>
    <w:p w:rsidR="009B2634" w:rsidRDefault="009B2634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</w:p>
    <w:p w:rsidR="009B2634" w:rsidRDefault="00ED3C92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Antes de utilizar </w:t>
      </w:r>
      <w:proofErr w:type="spellStart"/>
      <w:r>
        <w:rPr>
          <w:rFonts w:ascii="ArialMT" w:hAnsi="ArialMT" w:cs="ArialMT"/>
          <w:sz w:val="18"/>
          <w:szCs w:val="18"/>
        </w:rPr>
        <w:t>Polytex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Anti-Tack</w:t>
      </w:r>
      <w:proofErr w:type="spellEnd"/>
      <w:r>
        <w:rPr>
          <w:rFonts w:ascii="ArialMT" w:hAnsi="ArialMT" w:cs="ArialMT"/>
          <w:sz w:val="18"/>
          <w:szCs w:val="18"/>
        </w:rPr>
        <w:t>,</w:t>
      </w:r>
      <w:r w:rsidR="009B2634">
        <w:rPr>
          <w:rFonts w:ascii="ArialMT" w:hAnsi="ArialMT" w:cs="ArialMT"/>
          <w:sz w:val="18"/>
          <w:szCs w:val="18"/>
        </w:rPr>
        <w:t xml:space="preserve"> deve-se mexe</w:t>
      </w:r>
      <w:r>
        <w:rPr>
          <w:rFonts w:ascii="ArialMT" w:hAnsi="ArialMT" w:cs="ArialMT"/>
          <w:sz w:val="18"/>
          <w:szCs w:val="18"/>
        </w:rPr>
        <w:t>r bem o produto para homogeneizar bem seus componentes, em seguida</w:t>
      </w:r>
      <w:r w:rsidR="00306E1A">
        <w:rPr>
          <w:rFonts w:ascii="ArialMT" w:hAnsi="ArialMT" w:cs="ArialMT"/>
          <w:sz w:val="18"/>
          <w:szCs w:val="18"/>
        </w:rPr>
        <w:t xml:space="preserve"> adicionar </w:t>
      </w:r>
      <w:proofErr w:type="gramStart"/>
      <w:r w:rsidR="009B2634">
        <w:rPr>
          <w:rFonts w:ascii="ArialMT" w:hAnsi="ArialMT" w:cs="ArialMT"/>
          <w:sz w:val="18"/>
          <w:szCs w:val="18"/>
        </w:rPr>
        <w:t>às  ti</w:t>
      </w:r>
      <w:bookmarkStart w:id="0" w:name="_GoBack"/>
      <w:bookmarkEnd w:id="0"/>
      <w:r w:rsidR="009B2634">
        <w:rPr>
          <w:rFonts w:ascii="ArialMT" w:hAnsi="ArialMT" w:cs="ArialMT"/>
          <w:sz w:val="18"/>
          <w:szCs w:val="18"/>
        </w:rPr>
        <w:t>ntas</w:t>
      </w:r>
      <w:proofErr w:type="gramEnd"/>
      <w:r w:rsidR="009B2634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2634">
        <w:rPr>
          <w:rFonts w:ascii="ArialMT" w:hAnsi="ArialMT" w:cs="ArialMT"/>
          <w:sz w:val="18"/>
          <w:szCs w:val="18"/>
        </w:rPr>
        <w:t>a</w:t>
      </w:r>
      <w:proofErr w:type="spellEnd"/>
      <w:r w:rsidR="009B2634">
        <w:rPr>
          <w:rFonts w:ascii="ArialMT" w:hAnsi="ArialMT" w:cs="ArialMT"/>
          <w:sz w:val="18"/>
          <w:szCs w:val="18"/>
        </w:rPr>
        <w:t xml:space="preserve"> base de água</w:t>
      </w:r>
      <w:r w:rsidR="00306E1A">
        <w:rPr>
          <w:rFonts w:ascii="ArialMT" w:hAnsi="ArialMT" w:cs="ArialMT"/>
          <w:sz w:val="18"/>
          <w:szCs w:val="18"/>
        </w:rPr>
        <w:t xml:space="preserve"> na proporção indicada</w:t>
      </w:r>
      <w:r w:rsidR="009B2634">
        <w:rPr>
          <w:rFonts w:ascii="ArialMT" w:hAnsi="ArialMT" w:cs="ArialMT"/>
          <w:sz w:val="18"/>
          <w:szCs w:val="18"/>
        </w:rPr>
        <w:t>.</w:t>
      </w:r>
    </w:p>
    <w:p w:rsidR="00D56287" w:rsidRPr="000F604C" w:rsidRDefault="00194AB4" w:rsidP="009B2634">
      <w:pPr>
        <w:spacing w:after="0" w:line="240" w:lineRule="auto"/>
        <w:jc w:val="both"/>
        <w:rPr>
          <w:rFonts w:ascii="Arial" w:hAnsi="Arial" w:cs="Arial"/>
          <w:b/>
          <w:color w:val="F79646" w:themeColor="accent6"/>
          <w:sz w:val="18"/>
          <w:szCs w:val="18"/>
        </w:rPr>
      </w:pPr>
      <w:r w:rsidRPr="000F604C">
        <w:rPr>
          <w:rFonts w:ascii="Arial" w:hAnsi="Arial" w:cs="Arial"/>
          <w:b/>
          <w:color w:val="F79646" w:themeColor="accent6"/>
          <w:sz w:val="18"/>
          <w:szCs w:val="18"/>
        </w:rPr>
        <w:t>I</w:t>
      </w:r>
      <w:r w:rsidR="00D56287" w:rsidRPr="000F604C">
        <w:rPr>
          <w:rFonts w:ascii="Arial" w:hAnsi="Arial" w:cs="Arial"/>
          <w:b/>
          <w:color w:val="F79646" w:themeColor="accent6"/>
          <w:sz w:val="18"/>
          <w:szCs w:val="18"/>
        </w:rPr>
        <w:t>ndicação para Aplicação e Comportamento</w:t>
      </w:r>
      <w:r w:rsidR="00BC277A" w:rsidRPr="000F604C">
        <w:rPr>
          <w:rFonts w:ascii="Arial" w:hAnsi="Arial" w:cs="Arial"/>
          <w:b/>
          <w:color w:val="F79646" w:themeColor="accent6"/>
          <w:sz w:val="18"/>
          <w:szCs w:val="18"/>
        </w:rPr>
        <w:t>.</w:t>
      </w:r>
      <w:r w:rsidR="00D56287" w:rsidRPr="000F604C">
        <w:rPr>
          <w:rFonts w:ascii="Arial" w:hAnsi="Arial" w:cs="Arial"/>
          <w:b/>
          <w:color w:val="F79646" w:themeColor="accent6"/>
          <w:sz w:val="18"/>
          <w:szCs w:val="18"/>
        </w:rPr>
        <w:t xml:space="preserve"> </w:t>
      </w:r>
    </w:p>
    <w:p w:rsidR="00306E1A" w:rsidRDefault="00306E1A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</w:p>
    <w:p w:rsidR="009B2634" w:rsidRDefault="009B2634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Polytex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Anti-Tack</w:t>
      </w:r>
      <w:proofErr w:type="spellEnd"/>
      <w:r>
        <w:rPr>
          <w:rFonts w:ascii="ArialMT" w:hAnsi="ArialMT" w:cs="ArialMT"/>
          <w:sz w:val="18"/>
          <w:szCs w:val="18"/>
        </w:rPr>
        <w:t xml:space="preserve"> deve ser homogeneizado a qualquer tinta </w:t>
      </w:r>
      <w:proofErr w:type="spellStart"/>
      <w:r>
        <w:rPr>
          <w:rFonts w:ascii="ArialMT" w:hAnsi="ArialMT" w:cs="ArialMT"/>
          <w:sz w:val="18"/>
          <w:szCs w:val="18"/>
        </w:rPr>
        <w:t>a</w:t>
      </w:r>
      <w:proofErr w:type="spellEnd"/>
      <w:r>
        <w:rPr>
          <w:rFonts w:ascii="ArialMT" w:hAnsi="ArialMT" w:cs="ArialMT"/>
          <w:sz w:val="18"/>
          <w:szCs w:val="18"/>
        </w:rPr>
        <w:t xml:space="preserve"> base de água na proporção indicada para cada qualidade.</w:t>
      </w:r>
    </w:p>
    <w:p w:rsidR="009B2634" w:rsidRDefault="009B2634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</w:p>
    <w:p w:rsidR="009B2634" w:rsidRDefault="009B2634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* </w:t>
      </w:r>
      <w:r w:rsidRPr="00B372EF">
        <w:rPr>
          <w:rFonts w:ascii="ArialMT" w:hAnsi="ArialMT" w:cs="ArialMT"/>
          <w:b/>
          <w:sz w:val="18"/>
          <w:szCs w:val="18"/>
          <w:u w:val="single"/>
        </w:rPr>
        <w:t>Tintas para tecidos de fios Sintéticos ou Mistos</w:t>
      </w:r>
      <w:r>
        <w:rPr>
          <w:rFonts w:ascii="ArialMT" w:hAnsi="ArialMT" w:cs="ArialMT"/>
          <w:sz w:val="18"/>
          <w:szCs w:val="18"/>
        </w:rPr>
        <w:t>, (</w:t>
      </w:r>
      <w:proofErr w:type="spellStart"/>
      <w:r>
        <w:rPr>
          <w:rFonts w:ascii="ArialMT" w:hAnsi="ArialMT" w:cs="ArialMT"/>
          <w:sz w:val="18"/>
          <w:szCs w:val="18"/>
        </w:rPr>
        <w:t>Polytex</w:t>
      </w:r>
      <w:proofErr w:type="spellEnd"/>
      <w:r>
        <w:rPr>
          <w:rFonts w:ascii="ArialMT" w:hAnsi="ArialMT" w:cs="ArialMT"/>
          <w:sz w:val="18"/>
          <w:szCs w:val="18"/>
        </w:rPr>
        <w:t xml:space="preserve"> – Linha Eco </w:t>
      </w:r>
      <w:proofErr w:type="spellStart"/>
      <w:r>
        <w:rPr>
          <w:rFonts w:ascii="ArialMT" w:hAnsi="ArialMT" w:cs="ArialMT"/>
          <w:sz w:val="18"/>
          <w:szCs w:val="18"/>
        </w:rPr>
        <w:t>Line</w:t>
      </w:r>
      <w:proofErr w:type="spellEnd"/>
      <w:r>
        <w:rPr>
          <w:rFonts w:ascii="ArialMT" w:hAnsi="ArialMT" w:cs="ArialMT"/>
          <w:sz w:val="18"/>
          <w:szCs w:val="18"/>
        </w:rPr>
        <w:t>) utilizar 4% ou 40 gramas para cada 1 kg de</w:t>
      </w:r>
    </w:p>
    <w:p w:rsidR="009B2634" w:rsidRDefault="009B2634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tinta.</w:t>
      </w:r>
    </w:p>
    <w:p w:rsidR="009B2634" w:rsidRDefault="009B2634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</w:p>
    <w:p w:rsidR="009B2634" w:rsidRDefault="009B2634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* </w:t>
      </w:r>
      <w:r w:rsidRPr="00B372EF">
        <w:rPr>
          <w:rFonts w:ascii="ArialMT" w:hAnsi="ArialMT" w:cs="ArialMT"/>
          <w:b/>
          <w:sz w:val="18"/>
          <w:szCs w:val="18"/>
          <w:u w:val="single"/>
        </w:rPr>
        <w:t>Tintas para tecidos de fios de Algodão 100%,</w:t>
      </w:r>
      <w:r>
        <w:rPr>
          <w:rFonts w:ascii="ArialMT" w:hAnsi="ArialMT" w:cs="ArialMT"/>
          <w:sz w:val="18"/>
          <w:szCs w:val="18"/>
        </w:rPr>
        <w:t xml:space="preserve"> (</w:t>
      </w:r>
      <w:proofErr w:type="spellStart"/>
      <w:r>
        <w:rPr>
          <w:rFonts w:ascii="ArialMT" w:hAnsi="ArialMT" w:cs="ArialMT"/>
          <w:sz w:val="18"/>
          <w:szCs w:val="18"/>
        </w:rPr>
        <w:t>Polytex</w:t>
      </w:r>
      <w:proofErr w:type="spellEnd"/>
      <w:r>
        <w:rPr>
          <w:rFonts w:ascii="ArialMT" w:hAnsi="ArialMT" w:cs="ArialMT"/>
          <w:sz w:val="18"/>
          <w:szCs w:val="18"/>
        </w:rPr>
        <w:t xml:space="preserve"> – Linha </w:t>
      </w:r>
      <w:proofErr w:type="spellStart"/>
      <w:r>
        <w:rPr>
          <w:rFonts w:ascii="ArialMT" w:hAnsi="ArialMT" w:cs="ArialMT"/>
          <w:sz w:val="18"/>
          <w:szCs w:val="18"/>
        </w:rPr>
        <w:t>Polytec</w:t>
      </w:r>
      <w:proofErr w:type="spellEnd"/>
      <w:r>
        <w:rPr>
          <w:rFonts w:ascii="ArialMT" w:hAnsi="ArialMT" w:cs="ArialMT"/>
          <w:sz w:val="18"/>
          <w:szCs w:val="18"/>
        </w:rPr>
        <w:t xml:space="preserve"> e </w:t>
      </w:r>
      <w:proofErr w:type="spellStart"/>
      <w:r>
        <w:rPr>
          <w:rFonts w:ascii="ArialMT" w:hAnsi="ArialMT" w:cs="ArialMT"/>
          <w:sz w:val="18"/>
          <w:szCs w:val="18"/>
        </w:rPr>
        <w:t>Polymatte</w:t>
      </w:r>
      <w:proofErr w:type="spellEnd"/>
      <w:r>
        <w:rPr>
          <w:rFonts w:ascii="ArialMT" w:hAnsi="ArialMT" w:cs="ArialMT"/>
          <w:sz w:val="18"/>
          <w:szCs w:val="18"/>
        </w:rPr>
        <w:t xml:space="preserve">) utilizar 3% ou 30 </w:t>
      </w:r>
      <w:r w:rsidR="00DA1651">
        <w:rPr>
          <w:rFonts w:ascii="ArialMT" w:hAnsi="ArialMT" w:cs="ArialMT"/>
          <w:sz w:val="18"/>
          <w:szCs w:val="18"/>
        </w:rPr>
        <w:t>gramas para</w:t>
      </w:r>
      <w:r>
        <w:rPr>
          <w:rFonts w:ascii="ArialMT" w:hAnsi="ArialMT" w:cs="ArialMT"/>
          <w:sz w:val="18"/>
          <w:szCs w:val="18"/>
        </w:rPr>
        <w:t xml:space="preserve"> cada 1 kg de tinta.</w:t>
      </w:r>
    </w:p>
    <w:p w:rsidR="009B2634" w:rsidRDefault="009B2634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</w:p>
    <w:p w:rsidR="009B2634" w:rsidRDefault="009B2634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Este produto deve ser misturado em tintas à base de água somente como inibidor de </w:t>
      </w:r>
      <w:proofErr w:type="spellStart"/>
      <w:r>
        <w:rPr>
          <w:rFonts w:ascii="ArialMT" w:hAnsi="ArialMT" w:cs="ArialMT"/>
          <w:sz w:val="18"/>
          <w:szCs w:val="18"/>
        </w:rPr>
        <w:t>Tack</w:t>
      </w:r>
      <w:proofErr w:type="spellEnd"/>
      <w:r>
        <w:rPr>
          <w:rFonts w:ascii="ArialMT" w:hAnsi="ArialMT" w:cs="ArialMT"/>
          <w:sz w:val="18"/>
          <w:szCs w:val="18"/>
        </w:rPr>
        <w:t xml:space="preserve">, nunca utilizar este produto como diluente ou </w:t>
      </w:r>
      <w:proofErr w:type="spellStart"/>
      <w:r>
        <w:rPr>
          <w:rFonts w:ascii="ArialMT" w:hAnsi="ArialMT" w:cs="ArialMT"/>
          <w:sz w:val="18"/>
          <w:szCs w:val="18"/>
        </w:rPr>
        <w:t>anti</w:t>
      </w:r>
      <w:proofErr w:type="spellEnd"/>
      <w:r>
        <w:rPr>
          <w:rFonts w:ascii="ArialMT" w:hAnsi="ArialMT" w:cs="ArialMT"/>
          <w:sz w:val="18"/>
          <w:szCs w:val="18"/>
        </w:rPr>
        <w:t xml:space="preserve"> entupimento.</w:t>
      </w:r>
    </w:p>
    <w:p w:rsidR="009B2634" w:rsidRDefault="009B2634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</w:p>
    <w:p w:rsidR="009B2634" w:rsidRDefault="009B2634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Polytex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Anti-Tack</w:t>
      </w:r>
      <w:proofErr w:type="spellEnd"/>
      <w:r>
        <w:rPr>
          <w:rFonts w:ascii="ArialMT" w:hAnsi="ArialMT" w:cs="ArialMT"/>
          <w:sz w:val="18"/>
          <w:szCs w:val="18"/>
        </w:rPr>
        <w:t xml:space="preserve"> influencia diretamente no acabamento da tinta aplicada durante e após o processo de secagem sem afetar as características originais do produto aplicado.</w:t>
      </w:r>
    </w:p>
    <w:p w:rsidR="009B2634" w:rsidRDefault="009B2634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</w:p>
    <w:p w:rsidR="009B2634" w:rsidRDefault="009B2634" w:rsidP="009B263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O único cuidado que o </w:t>
      </w:r>
      <w:proofErr w:type="spellStart"/>
      <w:r w:rsidR="00306E1A">
        <w:rPr>
          <w:rFonts w:ascii="ArialMT" w:hAnsi="ArialMT" w:cs="ArialMT"/>
          <w:sz w:val="18"/>
          <w:szCs w:val="18"/>
        </w:rPr>
        <w:t>serigrafo</w:t>
      </w:r>
      <w:proofErr w:type="spellEnd"/>
      <w:r>
        <w:rPr>
          <w:rFonts w:ascii="ArialMT" w:hAnsi="ArialMT" w:cs="ArialMT"/>
          <w:sz w:val="18"/>
          <w:szCs w:val="18"/>
        </w:rPr>
        <w:t xml:space="preserve"> deve tomar com o </w:t>
      </w:r>
      <w:proofErr w:type="spellStart"/>
      <w:r>
        <w:rPr>
          <w:rFonts w:ascii="ArialMT" w:hAnsi="ArialMT" w:cs="ArialMT"/>
          <w:sz w:val="18"/>
          <w:szCs w:val="18"/>
        </w:rPr>
        <w:t>Anti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Tack</w:t>
      </w:r>
      <w:proofErr w:type="spellEnd"/>
      <w:r>
        <w:rPr>
          <w:rFonts w:ascii="ArialMT" w:hAnsi="ArialMT" w:cs="ArialMT"/>
          <w:sz w:val="18"/>
          <w:szCs w:val="18"/>
        </w:rPr>
        <w:t xml:space="preserve">, é o de não exceder a quantidade indicada para a mistura, o excesso de </w:t>
      </w:r>
      <w:proofErr w:type="spellStart"/>
      <w:r>
        <w:rPr>
          <w:rFonts w:ascii="ArialMT" w:hAnsi="ArialMT" w:cs="ArialMT"/>
          <w:sz w:val="18"/>
          <w:szCs w:val="18"/>
        </w:rPr>
        <w:t>Polytex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Anti-Tack</w:t>
      </w:r>
      <w:proofErr w:type="spellEnd"/>
      <w:r>
        <w:rPr>
          <w:rFonts w:ascii="ArialMT" w:hAnsi="ArialMT" w:cs="ArialMT"/>
          <w:sz w:val="18"/>
          <w:szCs w:val="18"/>
        </w:rPr>
        <w:t xml:space="preserve"> pode em alguns casos prejudicar a ancoragem da tinta no tecido.</w:t>
      </w:r>
    </w:p>
    <w:p w:rsidR="009B2634" w:rsidRDefault="009B2634" w:rsidP="009B2634">
      <w:pPr>
        <w:spacing w:after="0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Este produto além de proporcionar a ausência do </w:t>
      </w:r>
      <w:proofErr w:type="spellStart"/>
      <w:r>
        <w:rPr>
          <w:rFonts w:ascii="ArialMT" w:hAnsi="ArialMT" w:cs="ArialMT"/>
          <w:sz w:val="18"/>
          <w:szCs w:val="18"/>
        </w:rPr>
        <w:t>tack</w:t>
      </w:r>
      <w:proofErr w:type="spellEnd"/>
      <w:r>
        <w:rPr>
          <w:rFonts w:ascii="ArialMT" w:hAnsi="ArialMT" w:cs="ArialMT"/>
          <w:sz w:val="18"/>
          <w:szCs w:val="18"/>
        </w:rPr>
        <w:t xml:space="preserve"> na tinta onde for homogeneizado, proporciona também um acabamento com toque muito agradável.</w:t>
      </w:r>
    </w:p>
    <w:p w:rsidR="009B2634" w:rsidRPr="009B2634" w:rsidRDefault="009B2634" w:rsidP="009B2634">
      <w:pPr>
        <w:spacing w:after="0"/>
        <w:jc w:val="both"/>
        <w:rPr>
          <w:rFonts w:ascii="Arial" w:hAnsi="Arial" w:cs="Arial"/>
          <w:b/>
          <w:color w:val="F79646" w:themeColor="accent6"/>
          <w:sz w:val="18"/>
          <w:szCs w:val="18"/>
        </w:rPr>
      </w:pPr>
      <w:r w:rsidRPr="009B2634">
        <w:rPr>
          <w:rFonts w:ascii="Arial" w:hAnsi="Arial" w:cs="Arial"/>
          <w:b/>
          <w:color w:val="F79646" w:themeColor="accent6"/>
          <w:sz w:val="18"/>
          <w:szCs w:val="18"/>
        </w:rPr>
        <w:t>Obs.:</w:t>
      </w:r>
    </w:p>
    <w:p w:rsidR="009B2634" w:rsidRDefault="009B2634" w:rsidP="009B2634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Polytex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Anti-Tack</w:t>
      </w:r>
      <w:proofErr w:type="spellEnd"/>
      <w:r>
        <w:rPr>
          <w:rFonts w:ascii="Arial" w:hAnsi="Arial" w:cs="Arial"/>
          <w:sz w:val="18"/>
          <w:szCs w:val="18"/>
        </w:rPr>
        <w:t xml:space="preserve"> pode ser utilizado também em Matrizes Serigráficas para impedir que as Matrizes estejam grudando na base onde estão sendo aplicadas, quando a Matriz é muito maior que o substrato, no momento em que aplicamos o motivo no substrato, a área da matriz que entra em contato com a base (mesa) tende a grudar.</w:t>
      </w:r>
    </w:p>
    <w:p w:rsidR="009B2634" w:rsidRDefault="009B2634" w:rsidP="009B2634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que isso não aconteça é só passar com uma esponja macia </w:t>
      </w:r>
      <w:proofErr w:type="spellStart"/>
      <w:r>
        <w:rPr>
          <w:rFonts w:ascii="Arial" w:hAnsi="Arial" w:cs="Arial"/>
          <w:sz w:val="18"/>
          <w:szCs w:val="18"/>
        </w:rPr>
        <w:t>Polytex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Anti-Tack</w:t>
      </w:r>
      <w:proofErr w:type="spellEnd"/>
      <w:r>
        <w:rPr>
          <w:rFonts w:ascii="Arial" w:hAnsi="Arial" w:cs="Arial"/>
          <w:sz w:val="18"/>
          <w:szCs w:val="18"/>
        </w:rPr>
        <w:t xml:space="preserve"> por toda área da Matriz, </w:t>
      </w:r>
      <w:r w:rsidRPr="00F22250">
        <w:rPr>
          <w:rFonts w:ascii="Arial" w:hAnsi="Arial" w:cs="Arial"/>
          <w:b/>
          <w:sz w:val="18"/>
          <w:szCs w:val="18"/>
          <w:u w:val="single"/>
        </w:rPr>
        <w:t>cuidado para não invadir o motivo</w:t>
      </w:r>
      <w:r>
        <w:rPr>
          <w:rFonts w:ascii="Arial" w:hAnsi="Arial" w:cs="Arial"/>
          <w:sz w:val="18"/>
          <w:szCs w:val="18"/>
        </w:rPr>
        <w:t xml:space="preserve">, após passar o produto, em seguida secar com o </w:t>
      </w:r>
      <w:r w:rsidR="00DA1651">
        <w:rPr>
          <w:rFonts w:ascii="Arial" w:hAnsi="Arial" w:cs="Arial"/>
          <w:sz w:val="18"/>
          <w:szCs w:val="18"/>
        </w:rPr>
        <w:t>auxílio</w:t>
      </w:r>
      <w:r>
        <w:rPr>
          <w:rFonts w:ascii="Arial" w:hAnsi="Arial" w:cs="Arial"/>
          <w:sz w:val="18"/>
          <w:szCs w:val="18"/>
        </w:rPr>
        <w:t xml:space="preserve"> de um soprador térmico ou qualquer outra fonte de calor.</w:t>
      </w:r>
    </w:p>
    <w:p w:rsidR="00D56287" w:rsidRPr="00194AB4" w:rsidRDefault="00D56287" w:rsidP="009B26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4AB4">
        <w:rPr>
          <w:rFonts w:ascii="Arial" w:hAnsi="Arial" w:cs="Arial"/>
          <w:sz w:val="18"/>
          <w:szCs w:val="18"/>
        </w:rPr>
        <w:t xml:space="preserve">. </w:t>
      </w:r>
    </w:p>
    <w:p w:rsidR="00D56287" w:rsidRPr="00194AB4" w:rsidRDefault="00D56287" w:rsidP="009B2634">
      <w:pPr>
        <w:spacing w:after="0" w:line="240" w:lineRule="auto"/>
        <w:jc w:val="both"/>
        <w:rPr>
          <w:rFonts w:ascii="Arial" w:hAnsi="Arial" w:cs="Arial"/>
          <w:b/>
          <w:color w:val="F79646" w:themeColor="accent6"/>
          <w:sz w:val="18"/>
          <w:szCs w:val="18"/>
        </w:rPr>
      </w:pPr>
      <w:r w:rsidRPr="00194AB4">
        <w:rPr>
          <w:rFonts w:ascii="Arial" w:hAnsi="Arial" w:cs="Arial"/>
          <w:b/>
          <w:color w:val="F79646" w:themeColor="accent6"/>
          <w:sz w:val="18"/>
          <w:szCs w:val="18"/>
        </w:rPr>
        <w:t>Medidas de Segurança</w:t>
      </w:r>
      <w:r w:rsidR="00BC277A" w:rsidRPr="00194AB4">
        <w:rPr>
          <w:rFonts w:ascii="Arial" w:hAnsi="Arial" w:cs="Arial"/>
          <w:b/>
          <w:color w:val="F79646" w:themeColor="accent6"/>
          <w:sz w:val="18"/>
          <w:szCs w:val="18"/>
        </w:rPr>
        <w:t>.</w:t>
      </w:r>
      <w:r w:rsidRPr="00194AB4">
        <w:rPr>
          <w:rFonts w:ascii="Arial" w:hAnsi="Arial" w:cs="Arial"/>
          <w:b/>
          <w:color w:val="F79646" w:themeColor="accent6"/>
          <w:sz w:val="18"/>
          <w:szCs w:val="18"/>
        </w:rPr>
        <w:t xml:space="preserve"> </w:t>
      </w:r>
    </w:p>
    <w:p w:rsidR="0045718D" w:rsidRPr="00194AB4" w:rsidRDefault="0045718D" w:rsidP="004571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4AB4">
        <w:rPr>
          <w:rFonts w:ascii="Arial" w:hAnsi="Arial" w:cs="Arial"/>
          <w:sz w:val="18"/>
          <w:szCs w:val="18"/>
        </w:rPr>
        <w:t>Produto desenvolvido para uso PROFISSIONAL.</w:t>
      </w:r>
    </w:p>
    <w:p w:rsidR="0045718D" w:rsidRPr="00194AB4" w:rsidRDefault="0045718D" w:rsidP="004571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4AB4">
        <w:rPr>
          <w:rFonts w:ascii="Arial" w:hAnsi="Arial" w:cs="Arial"/>
          <w:sz w:val="18"/>
          <w:szCs w:val="18"/>
        </w:rPr>
        <w:t xml:space="preserve">Este produto não deve ser manipulado por pessoas que não estejam habilitadas pelo conhecimento de preparação e manuseio descrito neste Boletim Técnico. </w:t>
      </w:r>
    </w:p>
    <w:p w:rsidR="0045718D" w:rsidRPr="00194AB4" w:rsidRDefault="0045718D" w:rsidP="004571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4AB4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194AB4">
        <w:rPr>
          <w:rFonts w:ascii="Arial" w:hAnsi="Arial" w:cs="Arial"/>
          <w:sz w:val="18"/>
          <w:szCs w:val="18"/>
        </w:rPr>
        <w:t>Polytex</w:t>
      </w:r>
      <w:proofErr w:type="spellEnd"/>
      <w:r w:rsidRPr="00194AB4">
        <w:rPr>
          <w:rFonts w:ascii="Arial" w:hAnsi="Arial" w:cs="Arial"/>
          <w:sz w:val="18"/>
          <w:szCs w:val="18"/>
        </w:rPr>
        <w:t xml:space="preserve"> não se responsabiliza pelo uso indevido ou aplicação inadequada de seus produtos, todo e qualquer método ou processo utilizado fora do indicado neste Boletim Técnico, fica por risco e responsabilidade do profissional. </w:t>
      </w:r>
    </w:p>
    <w:p w:rsidR="00D56287" w:rsidRPr="00194AB4" w:rsidRDefault="00D56287" w:rsidP="00D56287">
      <w:pPr>
        <w:spacing w:after="0" w:line="240" w:lineRule="auto"/>
        <w:rPr>
          <w:sz w:val="18"/>
          <w:szCs w:val="18"/>
        </w:rPr>
      </w:pPr>
    </w:p>
    <w:p w:rsidR="00D56287" w:rsidRDefault="00D56287" w:rsidP="00D56287">
      <w:pPr>
        <w:spacing w:after="0" w:line="240" w:lineRule="auto"/>
      </w:pPr>
    </w:p>
    <w:p w:rsidR="0043243B" w:rsidRDefault="0043243B" w:rsidP="00D56287">
      <w:pPr>
        <w:spacing w:after="0" w:line="240" w:lineRule="auto"/>
      </w:pPr>
    </w:p>
    <w:sectPr w:rsidR="0043243B" w:rsidSect="00113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424" w:bottom="1417" w:left="851" w:header="42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355" w:rsidRDefault="00A22355" w:rsidP="001A2B47">
      <w:pPr>
        <w:spacing w:after="0" w:line="240" w:lineRule="auto"/>
      </w:pPr>
      <w:r>
        <w:separator/>
      </w:r>
    </w:p>
  </w:endnote>
  <w:endnote w:type="continuationSeparator" w:id="0">
    <w:p w:rsidR="00A22355" w:rsidRDefault="00A22355" w:rsidP="001A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25B" w:rsidRDefault="00FC02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25B" w:rsidRDefault="00FC025B" w:rsidP="00FC025B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Formosa Química</w:t>
    </w:r>
  </w:p>
  <w:p w:rsidR="00FC025B" w:rsidRDefault="00FC025B" w:rsidP="00FC025B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Rua </w:t>
    </w:r>
    <w:proofErr w:type="spellStart"/>
    <w:r>
      <w:rPr>
        <w:rFonts w:asciiTheme="majorHAnsi" w:hAnsiTheme="majorHAnsi"/>
      </w:rPr>
      <w:t>Attilio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Giaretta</w:t>
    </w:r>
    <w:proofErr w:type="spellEnd"/>
    <w:r>
      <w:rPr>
        <w:rFonts w:asciiTheme="majorHAnsi" w:hAnsiTheme="majorHAnsi"/>
      </w:rPr>
      <w:t xml:space="preserve">, 65 – </w:t>
    </w:r>
    <w:proofErr w:type="spellStart"/>
    <w:r>
      <w:rPr>
        <w:rFonts w:asciiTheme="majorHAnsi" w:hAnsiTheme="majorHAnsi"/>
      </w:rPr>
      <w:t>Lot</w:t>
    </w:r>
    <w:proofErr w:type="spellEnd"/>
    <w:r>
      <w:rPr>
        <w:rFonts w:asciiTheme="majorHAnsi" w:hAnsiTheme="majorHAnsi"/>
      </w:rPr>
      <w:t xml:space="preserve">. Pq. Emp. </w:t>
    </w:r>
    <w:proofErr w:type="spellStart"/>
    <w:r>
      <w:rPr>
        <w:rFonts w:asciiTheme="majorHAnsi" w:hAnsiTheme="majorHAnsi"/>
      </w:rPr>
      <w:t>Adelelmo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Corradini</w:t>
    </w:r>
    <w:proofErr w:type="spellEnd"/>
    <w:r>
      <w:rPr>
        <w:rFonts w:asciiTheme="majorHAnsi" w:hAnsiTheme="majorHAnsi"/>
      </w:rPr>
      <w:t xml:space="preserve"> – Itatiba – SP</w:t>
    </w:r>
  </w:p>
  <w:p w:rsidR="00FC025B" w:rsidRDefault="00FC025B" w:rsidP="00FC025B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CEP – 13257-</w:t>
    </w:r>
    <w:proofErr w:type="gramStart"/>
    <w:r>
      <w:rPr>
        <w:rFonts w:asciiTheme="majorHAnsi" w:hAnsiTheme="majorHAnsi"/>
      </w:rPr>
      <w:t>584  -</w:t>
    </w:r>
    <w:proofErr w:type="gramEnd"/>
    <w:r>
      <w:rPr>
        <w:rFonts w:asciiTheme="majorHAnsi" w:hAnsiTheme="majorHAnsi"/>
      </w:rPr>
      <w:t xml:space="preserve">  Fone: (11) 4524-1019</w:t>
    </w:r>
  </w:p>
  <w:p w:rsidR="00FC025B" w:rsidRDefault="00FC025B" w:rsidP="00FC025B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Site: www.polytex.com.br</w:t>
    </w:r>
  </w:p>
  <w:p w:rsidR="001139FE" w:rsidRPr="00FC025B" w:rsidRDefault="001139FE" w:rsidP="00FC025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25B" w:rsidRDefault="00FC02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355" w:rsidRDefault="00A22355" w:rsidP="001A2B47">
      <w:pPr>
        <w:spacing w:after="0" w:line="240" w:lineRule="auto"/>
      </w:pPr>
      <w:r>
        <w:separator/>
      </w:r>
    </w:p>
  </w:footnote>
  <w:footnote w:type="continuationSeparator" w:id="0">
    <w:p w:rsidR="00A22355" w:rsidRDefault="00A22355" w:rsidP="001A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25B" w:rsidRDefault="00FC02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B62" w:rsidRPr="000B7B62" w:rsidRDefault="000B7B62" w:rsidP="000B7B62">
    <w:pPr>
      <w:pStyle w:val="Cabealho"/>
      <w:pBdr>
        <w:bottom w:val="thickThinSmallGap" w:sz="24" w:space="1" w:color="622423" w:themeColor="accent2" w:themeShade="7F"/>
      </w:pBdr>
      <w:tabs>
        <w:tab w:val="clear" w:pos="4252"/>
        <w:tab w:val="clear" w:pos="8504"/>
        <w:tab w:val="left" w:pos="4965"/>
        <w:tab w:val="left" w:pos="8565"/>
      </w:tabs>
      <w:rPr>
        <w:rFonts w:asciiTheme="majorHAnsi" w:eastAsiaTheme="majorEastAsia" w:hAnsiTheme="majorHAnsi" w:cstheme="majorBidi"/>
        <w:color w:val="F79646" w:themeColor="accent6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pt-BR"/>
      </w:rPr>
      <w:drawing>
        <wp:inline distT="0" distB="0" distL="0" distR="0">
          <wp:extent cx="1490594" cy="571500"/>
          <wp:effectExtent l="19050" t="0" r="0" b="0"/>
          <wp:docPr id="5" name="Imagem 3" descr="Logo Polyt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lyte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237" cy="57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6DE0">
      <w:rPr>
        <w:rFonts w:asciiTheme="majorHAnsi" w:eastAsiaTheme="majorEastAsia" w:hAnsiTheme="majorHAnsi" w:cstheme="majorBidi"/>
        <w:sz w:val="32"/>
        <w:szCs w:val="32"/>
      </w:rPr>
      <w:t xml:space="preserve">               </w:t>
    </w:r>
    <w:r w:rsidR="009B2634">
      <w:rPr>
        <w:rFonts w:asciiTheme="majorHAnsi" w:eastAsiaTheme="majorEastAsia" w:hAnsiTheme="majorHAnsi" w:cstheme="majorBidi"/>
        <w:b/>
        <w:sz w:val="32"/>
        <w:szCs w:val="32"/>
      </w:rPr>
      <w:t>POLYTEX ANTI-TACK</w:t>
    </w:r>
    <w:r w:rsidR="007F10B4">
      <w:rPr>
        <w:rFonts w:asciiTheme="majorHAnsi" w:eastAsiaTheme="majorEastAsia" w:hAnsiTheme="majorHAnsi" w:cstheme="majorBidi"/>
        <w:b/>
        <w:sz w:val="32"/>
        <w:szCs w:val="32"/>
      </w:rPr>
      <w:t xml:space="preserve">           </w:t>
    </w:r>
    <w:r w:rsidR="00346DE0">
      <w:rPr>
        <w:rFonts w:asciiTheme="majorHAnsi" w:eastAsiaTheme="majorEastAsia" w:hAnsiTheme="majorHAnsi" w:cstheme="majorBidi"/>
        <w:b/>
        <w:sz w:val="32"/>
        <w:szCs w:val="32"/>
      </w:rPr>
      <w:t xml:space="preserve">     </w:t>
    </w:r>
    <w:r w:rsidR="007F10B4">
      <w:rPr>
        <w:rFonts w:asciiTheme="majorHAnsi" w:eastAsiaTheme="majorEastAsia" w:hAnsiTheme="majorHAnsi" w:cstheme="majorBidi"/>
        <w:b/>
        <w:sz w:val="32"/>
        <w:szCs w:val="32"/>
      </w:rPr>
      <w:t xml:space="preserve">             </w:t>
    </w:r>
    <w:r w:rsidR="0033459F" w:rsidRPr="0033459F">
      <w:rPr>
        <w:rFonts w:asciiTheme="majorHAnsi" w:eastAsiaTheme="majorEastAsia" w:hAnsiTheme="majorHAnsi" w:cstheme="majorBidi"/>
        <w:b/>
        <w:sz w:val="32"/>
        <w:szCs w:val="32"/>
      </w:rPr>
      <w:t>Ref.:</w:t>
    </w:r>
    <w:r w:rsidR="0033459F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9B2634">
      <w:rPr>
        <w:rFonts w:asciiTheme="majorHAnsi" w:eastAsiaTheme="majorEastAsia" w:hAnsiTheme="majorHAnsi" w:cstheme="majorBidi"/>
        <w:b/>
        <w:sz w:val="32"/>
        <w:szCs w:val="32"/>
      </w:rPr>
      <w:t>40.082</w:t>
    </w:r>
  </w:p>
  <w:p w:rsidR="001A2B47" w:rsidRDefault="001A2B47" w:rsidP="001A2B47">
    <w:pPr>
      <w:pStyle w:val="Cabealho"/>
      <w:tabs>
        <w:tab w:val="clear" w:pos="4252"/>
        <w:tab w:val="clear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25B" w:rsidRDefault="00FC0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87"/>
    <w:rsid w:val="00017E85"/>
    <w:rsid w:val="00087284"/>
    <w:rsid w:val="000B7B62"/>
    <w:rsid w:val="000F604C"/>
    <w:rsid w:val="000F67B0"/>
    <w:rsid w:val="00113422"/>
    <w:rsid w:val="001139A1"/>
    <w:rsid w:val="001139FE"/>
    <w:rsid w:val="00121483"/>
    <w:rsid w:val="00154B30"/>
    <w:rsid w:val="00180B28"/>
    <w:rsid w:val="00194AB4"/>
    <w:rsid w:val="001A2B47"/>
    <w:rsid w:val="00267CB0"/>
    <w:rsid w:val="002B320C"/>
    <w:rsid w:val="002F7E4C"/>
    <w:rsid w:val="0030699C"/>
    <w:rsid w:val="00306E1A"/>
    <w:rsid w:val="0033459F"/>
    <w:rsid w:val="00346DE0"/>
    <w:rsid w:val="003770FC"/>
    <w:rsid w:val="003E50E4"/>
    <w:rsid w:val="0043243B"/>
    <w:rsid w:val="0045187A"/>
    <w:rsid w:val="0045718D"/>
    <w:rsid w:val="004A1794"/>
    <w:rsid w:val="004A1F8A"/>
    <w:rsid w:val="004F76C4"/>
    <w:rsid w:val="006347DB"/>
    <w:rsid w:val="00650FDB"/>
    <w:rsid w:val="006820F7"/>
    <w:rsid w:val="00780F25"/>
    <w:rsid w:val="0078723B"/>
    <w:rsid w:val="007C35F3"/>
    <w:rsid w:val="007F10B4"/>
    <w:rsid w:val="008023DE"/>
    <w:rsid w:val="00817225"/>
    <w:rsid w:val="00826F20"/>
    <w:rsid w:val="00835E54"/>
    <w:rsid w:val="00862583"/>
    <w:rsid w:val="008D720A"/>
    <w:rsid w:val="008F3F42"/>
    <w:rsid w:val="009A152C"/>
    <w:rsid w:val="009B2634"/>
    <w:rsid w:val="009D2BF8"/>
    <w:rsid w:val="009F55B2"/>
    <w:rsid w:val="00A22355"/>
    <w:rsid w:val="00A41C63"/>
    <w:rsid w:val="00A50691"/>
    <w:rsid w:val="00A905C0"/>
    <w:rsid w:val="00AA3414"/>
    <w:rsid w:val="00AD422D"/>
    <w:rsid w:val="00AE6C52"/>
    <w:rsid w:val="00BA0DD9"/>
    <w:rsid w:val="00BA39CA"/>
    <w:rsid w:val="00BC277A"/>
    <w:rsid w:val="00BE70FC"/>
    <w:rsid w:val="00BF75F2"/>
    <w:rsid w:val="00C81EB4"/>
    <w:rsid w:val="00CF497D"/>
    <w:rsid w:val="00D1182A"/>
    <w:rsid w:val="00D11CB8"/>
    <w:rsid w:val="00D503B0"/>
    <w:rsid w:val="00D56287"/>
    <w:rsid w:val="00DA1651"/>
    <w:rsid w:val="00DE035D"/>
    <w:rsid w:val="00E017EB"/>
    <w:rsid w:val="00E320D9"/>
    <w:rsid w:val="00E703E9"/>
    <w:rsid w:val="00ED3C92"/>
    <w:rsid w:val="00EF55FB"/>
    <w:rsid w:val="00F239BF"/>
    <w:rsid w:val="00F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1A56A0-53DA-4842-B157-E3F5FA2E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24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2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B47"/>
  </w:style>
  <w:style w:type="paragraph" w:styleId="Rodap">
    <w:name w:val="footer"/>
    <w:basedOn w:val="Normal"/>
    <w:link w:val="RodapChar"/>
    <w:uiPriority w:val="99"/>
    <w:unhideWhenUsed/>
    <w:rsid w:val="001A2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B47"/>
  </w:style>
  <w:style w:type="paragraph" w:styleId="Textodebalo">
    <w:name w:val="Balloon Text"/>
    <w:basedOn w:val="Normal"/>
    <w:link w:val="TextodebaloChar"/>
    <w:uiPriority w:val="99"/>
    <w:semiHidden/>
    <w:unhideWhenUsed/>
    <w:rsid w:val="001A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26.000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56C637-890E-4304-8D1F-9144E781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SUBLIMÁTICA DIRETA</vt:lpstr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SUBLIMÁTICA DIRETA</dc:title>
  <dc:subject/>
  <dc:creator>ETIQUETA</dc:creator>
  <cp:keywords/>
  <dc:description/>
  <cp:lastModifiedBy>Rita Cassia</cp:lastModifiedBy>
  <cp:revision>8</cp:revision>
  <dcterms:created xsi:type="dcterms:W3CDTF">2012-09-18T18:13:00Z</dcterms:created>
  <dcterms:modified xsi:type="dcterms:W3CDTF">2020-05-13T15:44:00Z</dcterms:modified>
</cp:coreProperties>
</file>